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49" w:rsidRDefault="00BD7E49" w:rsidP="00560150">
      <w:pPr>
        <w:ind w:firstLineChars="200" w:firstLine="560"/>
        <w:rPr>
          <w:rFonts w:hint="eastAsia"/>
          <w:sz w:val="28"/>
          <w:szCs w:val="28"/>
        </w:rPr>
      </w:pPr>
      <w:r w:rsidRPr="00BD7E49">
        <w:rPr>
          <w:rFonts w:hint="eastAsia"/>
          <w:sz w:val="28"/>
          <w:szCs w:val="28"/>
        </w:rPr>
        <w:t>最近是</w:t>
      </w:r>
      <w:r>
        <w:rPr>
          <w:rFonts w:hint="eastAsia"/>
          <w:sz w:val="28"/>
          <w:szCs w:val="28"/>
        </w:rPr>
        <w:t>出血热的高发季节，西安的雁塔区、长安区、未央区等地都出现了相关病例。</w:t>
      </w:r>
      <w:r w:rsidR="00560150">
        <w:rPr>
          <w:rFonts w:hint="eastAsia"/>
          <w:sz w:val="28"/>
          <w:szCs w:val="28"/>
        </w:rPr>
        <w:t>一周前</w:t>
      </w:r>
      <w:r>
        <w:rPr>
          <w:rFonts w:hint="eastAsia"/>
          <w:sz w:val="28"/>
          <w:szCs w:val="28"/>
        </w:rPr>
        <w:t>长安大学医院门诊部主任参加了全市关于出血热的会议，了解了全市目前的出血热病情现状，其他很多高校都出现了出血热病例，甚至还有死亡病例。</w:t>
      </w:r>
      <w:r w:rsidR="003D2D65">
        <w:rPr>
          <w:rFonts w:hint="eastAsia"/>
          <w:sz w:val="28"/>
          <w:szCs w:val="28"/>
        </w:rPr>
        <w:t>我校针对此病成立了出血热防控领导小组，并对医生进行相关方面的培训。</w:t>
      </w:r>
    </w:p>
    <w:p w:rsidR="003D2D65" w:rsidRDefault="003D2D65" w:rsidP="00560150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尽管很多高校都出现了出血热病例，但我校目前尚未出现一例，这也与我校从开学时就进行预防有关，在军训期间学生就接种了出血热疫苗，接种率高达99%，所以学</w:t>
      </w:r>
      <w:r w:rsidR="009C1441">
        <w:rPr>
          <w:rFonts w:hint="eastAsia"/>
          <w:sz w:val="28"/>
          <w:szCs w:val="28"/>
        </w:rPr>
        <w:t>生不必太过恐慌。但学校、校医院、学生本人也不能因此就放松了警惕。</w:t>
      </w:r>
    </w:p>
    <w:p w:rsidR="009C1441" w:rsidRDefault="009C1441" w:rsidP="00560150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出血热主要症状表现：发热、头疼、咳嗽、胸痛、呕吐、腹泻、肌肉酸痛等等，与感冒有很大的相似性但发病原理却大不相同。感冒大多是由炎症引起的，而出血热是由出血热病毒黏附在血管表面引起的，</w:t>
      </w:r>
      <w:r w:rsidR="00C839CE">
        <w:rPr>
          <w:rFonts w:hint="eastAsia"/>
          <w:sz w:val="28"/>
          <w:szCs w:val="28"/>
        </w:rPr>
        <w:t>万一把出血热当成感冒治疗，会使血管扩张，增加出血量，加重病情，</w:t>
      </w:r>
      <w:r>
        <w:rPr>
          <w:rFonts w:hint="eastAsia"/>
          <w:sz w:val="28"/>
          <w:szCs w:val="28"/>
        </w:rPr>
        <w:t>所以同学们感到发烧感冒时不要自己用</w:t>
      </w:r>
      <w:r w:rsidR="00C839CE">
        <w:rPr>
          <w:rFonts w:hint="eastAsia"/>
          <w:sz w:val="28"/>
          <w:szCs w:val="28"/>
        </w:rPr>
        <w:t>药，也不要到校外小诊所就诊。在校医院，针对感冒发烧患者，我们会对其血液、尿液进行检验，并进行透视，做到早发现、早就诊、早治疗。</w:t>
      </w:r>
    </w:p>
    <w:p w:rsidR="00C839CE" w:rsidRDefault="00C839CE" w:rsidP="00560150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建议同学们多关注长安大学医院网站，了解其工作和一些出血热的预防办法，同学们也可以看一下大学生健康知识手册中的就医指南部分，</w:t>
      </w:r>
      <w:r w:rsidR="008D0864">
        <w:rPr>
          <w:rFonts w:hint="eastAsia"/>
          <w:sz w:val="28"/>
          <w:szCs w:val="28"/>
        </w:rPr>
        <w:t>了解在校医院就医的程序。</w:t>
      </w:r>
    </w:p>
    <w:p w:rsidR="008D0864" w:rsidRPr="00BD7E49" w:rsidRDefault="008D0864" w:rsidP="00560150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另外，针对校医院药价贵的问题，同学们可以拿着药单去校医院核对，药价与厂家、品种等有关，不要盲目下结论。而校医院药价是由学校财务处、国资处共同决定的，</w:t>
      </w:r>
      <w:r w:rsidR="00560150">
        <w:rPr>
          <w:rFonts w:hint="eastAsia"/>
          <w:sz w:val="28"/>
          <w:szCs w:val="28"/>
        </w:rPr>
        <w:t>是比较合理的。</w:t>
      </w:r>
    </w:p>
    <w:sectPr w:rsidR="008D0864" w:rsidRPr="00BD7E49" w:rsidSect="00592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7E49"/>
    <w:rsid w:val="003D2D65"/>
    <w:rsid w:val="00435CCD"/>
    <w:rsid w:val="00560150"/>
    <w:rsid w:val="00592694"/>
    <w:rsid w:val="008D0864"/>
    <w:rsid w:val="009C1441"/>
    <w:rsid w:val="00BD7E49"/>
    <w:rsid w:val="00C8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kern w:val="2"/>
        <w:sz w:val="21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E9117D-4C36-4990-896C-04F745A7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2012-11-27T04:41:00Z</dcterms:created>
  <dcterms:modified xsi:type="dcterms:W3CDTF">2012-11-27T05:40:00Z</dcterms:modified>
</cp:coreProperties>
</file>